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DF" w:rsidRPr="00AD20DF" w:rsidRDefault="00AD20DF" w:rsidP="00AD20DF">
      <w:pPr>
        <w:shd w:val="clear" w:color="auto" w:fill="FFFFFF"/>
        <w:spacing w:before="300" w:after="150" w:line="240" w:lineRule="auto"/>
        <w:outlineLvl w:val="1"/>
        <w:rPr>
          <w:rFonts w:ascii="Arial" w:eastAsia="Times New Roman" w:hAnsi="Arial" w:cs="Arial"/>
          <w:sz w:val="45"/>
          <w:szCs w:val="45"/>
          <w:lang w:eastAsia="de-DE"/>
        </w:rPr>
      </w:pPr>
      <w:r w:rsidRPr="00AD20DF">
        <w:rPr>
          <w:rFonts w:ascii="Arial" w:eastAsia="Times New Roman" w:hAnsi="Arial" w:cs="Arial"/>
          <w:sz w:val="45"/>
          <w:szCs w:val="45"/>
          <w:lang w:eastAsia="de-DE"/>
        </w:rPr>
        <w:t>Datenschutzerklärung</w:t>
      </w:r>
    </w:p>
    <w:p w:rsidR="00AD20DF" w:rsidRPr="00AD20DF" w:rsidRDefault="00AD20DF" w:rsidP="00AD20DF">
      <w:pPr>
        <w:spacing w:after="0" w:line="240" w:lineRule="auto"/>
        <w:rPr>
          <w:rFonts w:ascii="Times New Roman" w:eastAsia="Times New Roman" w:hAnsi="Times New Roman" w:cs="Times New Roman"/>
          <w:sz w:val="24"/>
          <w:szCs w:val="24"/>
          <w:lang w:eastAsia="de-DE"/>
        </w:rPr>
      </w:pP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I. Allgemeine Angaben und Rechtsgrundlagen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Die nachfolgende Erklärung informiert Sie darüber, welche Art von personenbezogenen Daten zu welchem Zweck auf dieser Webseite durch uns als verantwortliche Stelle erhoben werden und in welchem Maße diese Daten Dritten zugänglich gemacht werden.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1. Verantwortliche Stelle:</w:t>
      </w:r>
      <w:r w:rsidRPr="00AD20DF">
        <w:rPr>
          <w:rFonts w:ascii="Arial" w:eastAsia="Times New Roman" w:hAnsi="Arial" w:cs="Arial"/>
          <w:color w:val="000000"/>
          <w:sz w:val="29"/>
          <w:szCs w:val="29"/>
          <w:lang w:eastAsia="de-DE"/>
        </w:rPr>
        <w:br/>
      </w:r>
      <w:r>
        <w:rPr>
          <w:rFonts w:ascii="Arial" w:eastAsia="Times New Roman" w:hAnsi="Arial" w:cs="Arial"/>
          <w:color w:val="000000"/>
          <w:sz w:val="29"/>
          <w:szCs w:val="29"/>
          <w:shd w:val="clear" w:color="auto" w:fill="FFFFFF"/>
          <w:lang w:eastAsia="de-DE"/>
        </w:rPr>
        <w:t xml:space="preserve">European </w:t>
      </w:r>
      <w:proofErr w:type="spellStart"/>
      <w:r>
        <w:rPr>
          <w:rFonts w:ascii="Arial" w:eastAsia="Times New Roman" w:hAnsi="Arial" w:cs="Arial"/>
          <w:color w:val="000000"/>
          <w:sz w:val="29"/>
          <w:szCs w:val="29"/>
          <w:shd w:val="clear" w:color="auto" w:fill="FFFFFF"/>
          <w:lang w:eastAsia="de-DE"/>
        </w:rPr>
        <w:t>Staal</w:t>
      </w:r>
      <w:proofErr w:type="spellEnd"/>
      <w:r>
        <w:rPr>
          <w:rFonts w:ascii="Arial" w:eastAsia="Times New Roman" w:hAnsi="Arial" w:cs="Arial"/>
          <w:color w:val="000000"/>
          <w:sz w:val="29"/>
          <w:szCs w:val="29"/>
          <w:shd w:val="clear" w:color="auto" w:fill="FFFFFF"/>
          <w:lang w:eastAsia="de-DE"/>
        </w:rPr>
        <w:t xml:space="preserve"> Germany GmbH </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Auf den Kämpen 20</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59071 Hamm</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Telefon: 02388/30033-50</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Fax: 02388/30033-70</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E-Mail-Adresse: </w:t>
      </w:r>
      <w:hyperlink r:id="rId5" w:history="1">
        <w:r w:rsidRPr="00CD40E7">
          <w:rPr>
            <w:rStyle w:val="Hyperlink"/>
            <w:rFonts w:ascii="Arial" w:eastAsia="Times New Roman" w:hAnsi="Arial" w:cs="Arial"/>
            <w:sz w:val="29"/>
            <w:szCs w:val="29"/>
            <w:lang w:eastAsia="de-DE"/>
          </w:rPr>
          <w:t>datenschutz@europeanstaal.eu</w:t>
        </w:r>
      </w:hyperlink>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Geschäftsführer: Torsten Sobanski</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Handelsregister: Amtsgericht Hamm</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Registernummer: HRB 9552</w:t>
      </w:r>
      <w:bookmarkStart w:id="0" w:name="_GoBack"/>
      <w:bookmarkEnd w:id="0"/>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Datenschutzbeauftragter: Badr-Eddine Hguig</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E-Mail-Adresse: </w:t>
      </w:r>
      <w:hyperlink r:id="rId6" w:history="1">
        <w:r w:rsidRPr="00CD40E7">
          <w:rPr>
            <w:rStyle w:val="Hyperlink"/>
            <w:rFonts w:ascii="Arial" w:eastAsia="Times New Roman" w:hAnsi="Arial" w:cs="Arial"/>
            <w:sz w:val="29"/>
            <w:szCs w:val="29"/>
            <w:lang w:eastAsia="de-DE"/>
          </w:rPr>
          <w:t>datenschutz@europeanstaal.eu</w:t>
        </w:r>
      </w:hyperlink>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2. Aufsichtsbehörde:</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Landesbeauftragte für Datenschutz und Informationsfreiheit Nordrhein-Westfalen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Postfach 20 04 44, 40102 Düsseldorf</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Tel.: 0211/38424-0</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Fax: 0211/38424-10</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E-Mail: </w:t>
      </w:r>
      <w:hyperlink r:id="rId7" w:history="1">
        <w:r w:rsidRPr="00AD20DF">
          <w:rPr>
            <w:rFonts w:ascii="Arial" w:eastAsia="Times New Roman" w:hAnsi="Arial" w:cs="Arial"/>
            <w:color w:val="0000FF"/>
            <w:sz w:val="29"/>
            <w:szCs w:val="29"/>
            <w:u w:val="single"/>
            <w:lang w:eastAsia="de-DE"/>
          </w:rPr>
          <w:t>poststelle@ldi.nrw.de</w:t>
        </w:r>
      </w:hyperlink>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3. Rechtsgrundlagen der Verarbeitung</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 xml:space="preserve">Die Verarbeitung von personenbezogenen Daten bedarf einer Rechtsgrundlage, die wir Ihnen im Folgenden vorstellen möchten. Bei Verarbeitungen von personenbezogener Daten, für die wir eine Einwilligung der betroffenen Person einholen, dient Artikel 6 Absatz 1 </w:t>
      </w:r>
      <w:proofErr w:type="spellStart"/>
      <w:r w:rsidRPr="00AD20DF">
        <w:rPr>
          <w:rFonts w:ascii="Arial" w:eastAsia="Times New Roman" w:hAnsi="Arial" w:cs="Arial"/>
          <w:color w:val="000000"/>
          <w:sz w:val="29"/>
          <w:szCs w:val="29"/>
          <w:shd w:val="clear" w:color="auto" w:fill="FFFFFF"/>
          <w:lang w:eastAsia="de-DE"/>
        </w:rPr>
        <w:t>lit</w:t>
      </w:r>
      <w:proofErr w:type="spellEnd"/>
      <w:r w:rsidRPr="00AD20DF">
        <w:rPr>
          <w:rFonts w:ascii="Arial" w:eastAsia="Times New Roman" w:hAnsi="Arial" w:cs="Arial"/>
          <w:color w:val="000000"/>
          <w:sz w:val="29"/>
          <w:szCs w:val="29"/>
          <w:shd w:val="clear" w:color="auto" w:fill="FFFFFF"/>
          <w:lang w:eastAsia="de-DE"/>
        </w:rPr>
        <w:t xml:space="preserve">. a EU-Datenschutzgrundverordnung (DSGVO) als Rechtsgrundlage. Bei der Verarbeitung von personenbezogenen Daten, die zur Erfüllung eines Vertrages, dessen Vertragspartei die betroffene Person ist, erforderlich sind, dient Artikel 6 Absatz 1 </w:t>
      </w:r>
      <w:proofErr w:type="spellStart"/>
      <w:r w:rsidRPr="00AD20DF">
        <w:rPr>
          <w:rFonts w:ascii="Arial" w:eastAsia="Times New Roman" w:hAnsi="Arial" w:cs="Arial"/>
          <w:color w:val="000000"/>
          <w:sz w:val="29"/>
          <w:szCs w:val="29"/>
          <w:shd w:val="clear" w:color="auto" w:fill="FFFFFF"/>
          <w:lang w:eastAsia="de-DE"/>
        </w:rPr>
        <w:t>lit</w:t>
      </w:r>
      <w:proofErr w:type="spellEnd"/>
      <w:r w:rsidRPr="00AD20DF">
        <w:rPr>
          <w:rFonts w:ascii="Arial" w:eastAsia="Times New Roman" w:hAnsi="Arial" w:cs="Arial"/>
          <w:color w:val="000000"/>
          <w:sz w:val="29"/>
          <w:szCs w:val="29"/>
          <w:shd w:val="clear" w:color="auto" w:fill="FFFFFF"/>
          <w:lang w:eastAsia="de-DE"/>
        </w:rPr>
        <w:t xml:space="preserve">. b DSGVO als </w:t>
      </w:r>
      <w:r w:rsidRPr="00AD20DF">
        <w:rPr>
          <w:rFonts w:ascii="Arial" w:eastAsia="Times New Roman" w:hAnsi="Arial" w:cs="Arial"/>
          <w:color w:val="000000"/>
          <w:sz w:val="29"/>
          <w:szCs w:val="29"/>
          <w:shd w:val="clear" w:color="auto" w:fill="FFFFFF"/>
          <w:lang w:eastAsia="de-DE"/>
        </w:rPr>
        <w:lastRenderedPageBreak/>
        <w:t xml:space="preserve">Rechtsgrundlage. Hiervon sind auch Verarbeitungsvorgänge, die zur Durchführung vorvertraglicher Maßnahmen erforderlich sind, umfasst. Soweit eine Verarbeitung personenbezogener Daten zur Erfüllung einer rechtlichen Verpflichtung erforderlich ist, denen unser Unternehmen unterliegt, dient Artikel 6 Absatz 1 </w:t>
      </w:r>
      <w:proofErr w:type="spellStart"/>
      <w:r w:rsidRPr="00AD20DF">
        <w:rPr>
          <w:rFonts w:ascii="Arial" w:eastAsia="Times New Roman" w:hAnsi="Arial" w:cs="Arial"/>
          <w:color w:val="000000"/>
          <w:sz w:val="29"/>
          <w:szCs w:val="29"/>
          <w:shd w:val="clear" w:color="auto" w:fill="FFFFFF"/>
          <w:lang w:eastAsia="de-DE"/>
        </w:rPr>
        <w:t>lit</w:t>
      </w:r>
      <w:proofErr w:type="spellEnd"/>
      <w:r w:rsidRPr="00AD20DF">
        <w:rPr>
          <w:rFonts w:ascii="Arial" w:eastAsia="Times New Roman" w:hAnsi="Arial" w:cs="Arial"/>
          <w:color w:val="000000"/>
          <w:sz w:val="29"/>
          <w:szCs w:val="29"/>
          <w:shd w:val="clear" w:color="auto" w:fill="FFFFFF"/>
          <w:lang w:eastAsia="de-DE"/>
        </w:rPr>
        <w:t xml:space="preserve">. c DSGVO als Rechtsgrundlage. Ist die Verarbeitung zur Wahrung eines berechtigten Interesses unseres Unternehmens oder eines Dritten erforderlich und überwiegen die Interessen, Grundrechte und Grundfreiheiten des Betroffenen das erstgenannte Interesse nicht, so dient Artikel 6 Absatz 1 </w:t>
      </w:r>
      <w:proofErr w:type="spellStart"/>
      <w:r w:rsidRPr="00AD20DF">
        <w:rPr>
          <w:rFonts w:ascii="Arial" w:eastAsia="Times New Roman" w:hAnsi="Arial" w:cs="Arial"/>
          <w:color w:val="000000"/>
          <w:sz w:val="29"/>
          <w:szCs w:val="29"/>
          <w:shd w:val="clear" w:color="auto" w:fill="FFFFFF"/>
          <w:lang w:eastAsia="de-DE"/>
        </w:rPr>
        <w:t>lit</w:t>
      </w:r>
      <w:proofErr w:type="spellEnd"/>
      <w:r w:rsidRPr="00AD20DF">
        <w:rPr>
          <w:rFonts w:ascii="Arial" w:eastAsia="Times New Roman" w:hAnsi="Arial" w:cs="Arial"/>
          <w:color w:val="000000"/>
          <w:sz w:val="29"/>
          <w:szCs w:val="29"/>
          <w:shd w:val="clear" w:color="auto" w:fill="FFFFFF"/>
          <w:lang w:eastAsia="de-DE"/>
        </w:rPr>
        <w:t>. f DSGVO als Rechtsgrundlage für die Verarbeitung. Das berechtige Interesse unseres Unternehmens liegt in der Durchführung unserer Geschäftstätigkeit sowie in der Analyse, Optimierung und Erhaltung der Sicherheit unseres Onlineangebotes.</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II. Log-Dateien, Hosting</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In den Serverstatistiken werden automatisch solche Daten gespeichert, die der Browser an uns übermittelt im Rahmen unseres berechtigten Interesses der Analyse und aus Sicherheitsgründen (sogenannte „</w:t>
      </w:r>
      <w:proofErr w:type="spellStart"/>
      <w:r w:rsidRPr="00AD20DF">
        <w:rPr>
          <w:rFonts w:ascii="Arial" w:eastAsia="Times New Roman" w:hAnsi="Arial" w:cs="Arial"/>
          <w:color w:val="000000"/>
          <w:sz w:val="29"/>
          <w:szCs w:val="29"/>
          <w:shd w:val="clear" w:color="auto" w:fill="FFFFFF"/>
          <w:lang w:eastAsia="de-DE"/>
        </w:rPr>
        <w:t>logfiles</w:t>
      </w:r>
      <w:proofErr w:type="spellEnd"/>
      <w:r w:rsidRPr="00AD20DF">
        <w:rPr>
          <w:rFonts w:ascii="Arial" w:eastAsia="Times New Roman" w:hAnsi="Arial" w:cs="Arial"/>
          <w:color w:val="000000"/>
          <w:sz w:val="29"/>
          <w:szCs w:val="29"/>
          <w:shd w:val="clear" w:color="auto" w:fill="FFFFFF"/>
          <w:lang w:eastAsia="de-DE"/>
        </w:rPr>
        <w:t>“).</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Dies sind im Einzelnen folgende Daten:</w:t>
      </w:r>
      <w:r w:rsidRPr="00AD20DF">
        <w:rPr>
          <w:rFonts w:ascii="Arial" w:eastAsia="Times New Roman" w:hAnsi="Arial" w:cs="Arial"/>
          <w:color w:val="000000"/>
          <w:sz w:val="29"/>
          <w:szCs w:val="29"/>
          <w:lang w:eastAsia="de-DE"/>
        </w:rPr>
        <w:br/>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Sprache und Version der Browsersoftware</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verwendetes Betriebssystem und dessen Oberfläche</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proofErr w:type="spellStart"/>
      <w:r w:rsidRPr="00AD20DF">
        <w:rPr>
          <w:rFonts w:ascii="Arial" w:eastAsia="Times New Roman" w:hAnsi="Arial" w:cs="Arial"/>
          <w:color w:val="000000"/>
          <w:sz w:val="29"/>
          <w:szCs w:val="29"/>
          <w:lang w:eastAsia="de-DE"/>
        </w:rPr>
        <w:t>Referrer</w:t>
      </w:r>
      <w:proofErr w:type="spellEnd"/>
      <w:r w:rsidRPr="00AD20DF">
        <w:rPr>
          <w:rFonts w:ascii="Arial" w:eastAsia="Times New Roman" w:hAnsi="Arial" w:cs="Arial"/>
          <w:color w:val="000000"/>
          <w:sz w:val="29"/>
          <w:szCs w:val="29"/>
          <w:lang w:eastAsia="de-DE"/>
        </w:rPr>
        <w:t xml:space="preserve"> URL (die zuvor besuchte Seite)</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Hostname des zugreifenden Rechners (IP- Adresse)</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Datum und Uhrzeit der Serveranfrage</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Zeitzonendifferenz zur Greenwich </w:t>
      </w:r>
      <w:proofErr w:type="spellStart"/>
      <w:r w:rsidRPr="00AD20DF">
        <w:rPr>
          <w:rFonts w:ascii="Arial" w:eastAsia="Times New Roman" w:hAnsi="Arial" w:cs="Arial"/>
          <w:color w:val="000000"/>
          <w:sz w:val="29"/>
          <w:szCs w:val="29"/>
          <w:lang w:eastAsia="de-DE"/>
        </w:rPr>
        <w:t>Mean</w:t>
      </w:r>
      <w:proofErr w:type="spellEnd"/>
      <w:r w:rsidRPr="00AD20DF">
        <w:rPr>
          <w:rFonts w:ascii="Arial" w:eastAsia="Times New Roman" w:hAnsi="Arial" w:cs="Arial"/>
          <w:color w:val="000000"/>
          <w:sz w:val="29"/>
          <w:szCs w:val="29"/>
          <w:lang w:eastAsia="de-DE"/>
        </w:rPr>
        <w:t xml:space="preserve"> Time (GMT)</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Inhalt der Anforderung (konkrete Seite)</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übertragene Datenmenge</w:t>
      </w:r>
    </w:p>
    <w:p w:rsidR="00AD20DF" w:rsidRPr="00AD20DF" w:rsidRDefault="00AD20DF" w:rsidP="00AD20DF">
      <w:pPr>
        <w:numPr>
          <w:ilvl w:val="0"/>
          <w:numId w:val="1"/>
        </w:numPr>
        <w:shd w:val="clear" w:color="auto" w:fill="FFFFFF"/>
        <w:spacing w:before="100" w:beforeAutospacing="1" w:after="100" w:afterAutospacing="1"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Zugriffsstatus/ HTTP- Statuscode.</w:t>
      </w:r>
    </w:p>
    <w:p w:rsidR="00AD20DF" w:rsidRPr="00AD20DF" w:rsidRDefault="00AD20DF" w:rsidP="00AD20DF">
      <w:pPr>
        <w:spacing w:after="0" w:line="240" w:lineRule="auto"/>
        <w:rPr>
          <w:rFonts w:ascii="Times New Roman" w:eastAsia="Times New Roman" w:hAnsi="Times New Roman" w:cs="Times New Roman"/>
          <w:sz w:val="24"/>
          <w:szCs w:val="24"/>
          <w:lang w:eastAsia="de-DE"/>
        </w:rPr>
      </w:pPr>
      <w:r w:rsidRPr="00AD20DF">
        <w:rPr>
          <w:rFonts w:ascii="Arial" w:eastAsia="Times New Roman" w:hAnsi="Arial" w:cs="Arial"/>
          <w:color w:val="000000"/>
          <w:sz w:val="29"/>
          <w:szCs w:val="29"/>
          <w:shd w:val="clear" w:color="auto" w:fill="FFFFFF"/>
          <w:lang w:eastAsia="de-DE"/>
        </w:rPr>
        <w:t>Diese Daten können wir in der Regel nicht bestimmten Personen zuordnen. Eine Zusammenführung dieser Daten mit anderen Datenquellen wird nicht vorgenommen. Die Daten werden zudem nach einer statistischen Auswertung innerhalb von 7 Tagen gelöscht. Daten, deren weitere Aufbewahrung zu Beweiszwecken erforderlich ist, sind bis zur endgültigen Klärung des jeweiligen Vorfalls von der Löschung ausgenommen.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III. Vertragliche Verarbeitung</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 xml:space="preserve">Die von Ihnen für vertraglichen Zwecke bei z.B. Angebotsanfragen zur Verfügung gestellten personenbezogenen Daten, wie Name, Adresse </w:t>
      </w:r>
      <w:r w:rsidRPr="00AD20DF">
        <w:rPr>
          <w:rFonts w:ascii="Arial" w:eastAsia="Times New Roman" w:hAnsi="Arial" w:cs="Arial"/>
          <w:color w:val="000000"/>
          <w:sz w:val="29"/>
          <w:szCs w:val="29"/>
          <w:shd w:val="clear" w:color="auto" w:fill="FFFFFF"/>
          <w:lang w:eastAsia="de-DE"/>
        </w:rPr>
        <w:lastRenderedPageBreak/>
        <w:t>oder E-Mail-Adresse werden nur intern verwendet, um Ihre Anfragen zu beantworten, Ihre Aufträge zu bearbeiten oder Ihnen Zugang zu bestimmten vertraglichen Informationen zu verschaffen.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IV. Kontaktaufnahme</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Bei Ihrer Kontaktaufnahme mit uns z.B. per E-Mail oder über das Kontaktformular werden Ihre Angaben von uns gespeichert, um Ihre Fragen zu beantworten. Eine Weitergabe an Dritte findet grundsätzlich nicht statt, es sei denn, geltende Datenschutz-vorschriften rechtfertigen eine Übertragung oder wir sind dazu gesetzlich verpflichtet. Sie können Ihre erteilte Einwilligung jederzeit mit Wirkung für die Zukunft widerrufen. Im Falle des Widerrufs werden Ihre Daten umgehend gelöscht, sofern keine gesetzlich Ausnahme zur weiteren Verarbeitung besteht. Ihre Daten werden ansonsten gelöscht, wenn wir Ihre Anfrage bearbeitet haben oder der Zweck der Speicherung entfallen ist und keine anderweitigen entgegenstehenden gesetzlichen Ausnahmen vorliegen. Sie können sich jederzeit über die zu Ihrer Person gespeicherten Daten informieren.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V. Cookies</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Die Internetseiten verwenden teilweise so genannte Cookies. Cookies richten auf Ihrem Rechner keinen Schaden an und enthalten keine Viren. Cookies dienen dazu, unser Angebot nutzerfreundlicher, effektiver und sicherer zu machen. Cookies sind kleine Textdateien, die auf Ihrem Rechner abgelegt werden und die Ihr Browser speichert.</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Die meisten der von uns verwendeten Cookies sind so genannte “Session-Cookies”. Sie werden nach Ende Ihres Besuchs automatisch gelöscht. Andere Cookies bleiben auf Ihrem Endgerät gespeichert bis Sie diese löschen. Diese Cookies ermöglichen es uns, Ihren Browser beim nächsten Besuch wiederzuerkennen.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Sie können Ihren Browser so einstellen, dass Sie über das Setzen von Cookies informiert werden und Cookies nur im Einzelfall erlauben, die Annahme von Cookies für bestimmte Fälle oder generell ausschließen sowie das automatische Löschen der Cookies beim Schließen des Browser aktivieren. Bei der Deaktivierung von Cookies kann die Funktionalität dieser Website eingeschränkt sein.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 xml:space="preserve">Cookies, die zur Durchführung des elektronischen Kommunikationsvorgangs oder zur Bereitstellung bestimmter, von Ihnen erwünschter Funktionen (z.B. Warenkorbfunktion) erforderlich </w:t>
      </w:r>
      <w:r w:rsidRPr="00AD20DF">
        <w:rPr>
          <w:rFonts w:ascii="Arial" w:eastAsia="Times New Roman" w:hAnsi="Arial" w:cs="Arial"/>
          <w:color w:val="000000"/>
          <w:sz w:val="29"/>
          <w:szCs w:val="29"/>
          <w:shd w:val="clear" w:color="auto" w:fill="FFFFFF"/>
          <w:lang w:eastAsia="de-DE"/>
        </w:rPr>
        <w:lastRenderedPageBreak/>
        <w:t xml:space="preserve">sind, werden auf Grundlage von Art. 6 Abs. 1 </w:t>
      </w:r>
      <w:proofErr w:type="spellStart"/>
      <w:r w:rsidRPr="00AD20DF">
        <w:rPr>
          <w:rFonts w:ascii="Arial" w:eastAsia="Times New Roman" w:hAnsi="Arial" w:cs="Arial"/>
          <w:color w:val="000000"/>
          <w:sz w:val="29"/>
          <w:szCs w:val="29"/>
          <w:shd w:val="clear" w:color="auto" w:fill="FFFFFF"/>
          <w:lang w:eastAsia="de-DE"/>
        </w:rPr>
        <w:t>lit</w:t>
      </w:r>
      <w:proofErr w:type="spellEnd"/>
      <w:r w:rsidRPr="00AD20DF">
        <w:rPr>
          <w:rFonts w:ascii="Arial" w:eastAsia="Times New Roman" w:hAnsi="Arial" w:cs="Arial"/>
          <w:color w:val="000000"/>
          <w:sz w:val="29"/>
          <w:szCs w:val="29"/>
          <w:shd w:val="clear" w:color="auto" w:fill="FFFFFF"/>
          <w:lang w:eastAsia="de-DE"/>
        </w:rPr>
        <w:t>. f DSGVO gespeichert. Der Websitebetreiber hat ein berechtigtes Interesse an der Speicherung von Cookies zur technisch fehlerfreien und optimierten Bereitstellung seiner Dienste. Soweit andere Cookies (z.B. Cookies zur Analyse Ihres Surfverhaltens) gespeichert werden, werden diese in dieser Datenschutzerklärung gesondert behandelt.</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Speicherdauer und eingesetzte Cookies</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Soweit Sie uns durch Ihre Browsereinstellungen oder Zustimmung die Verwendung von Cookies erlauben, können folgende Cookies auf unseren Webseiten zum Einsatz kommen:</w:t>
      </w:r>
      <w:r w:rsidRPr="00AD20DF">
        <w:rPr>
          <w:rFonts w:ascii="Arial" w:eastAsia="Times New Roman" w:hAnsi="Arial" w:cs="Arial"/>
          <w:color w:val="000000"/>
          <w:sz w:val="29"/>
          <w:szCs w:val="29"/>
          <w:lang w:eastAsia="de-DE"/>
        </w:rPr>
        <w:br/>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856"/>
        <w:gridCol w:w="2967"/>
        <w:gridCol w:w="2040"/>
        <w:gridCol w:w="1193"/>
      </w:tblGrid>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b/>
                <w:bCs/>
                <w:color w:val="000000"/>
                <w:sz w:val="29"/>
                <w:szCs w:val="29"/>
                <w:lang w:eastAsia="de-DE"/>
              </w:rPr>
            </w:pPr>
            <w:r w:rsidRPr="00AD20DF">
              <w:rPr>
                <w:rFonts w:ascii="Arial" w:eastAsia="Times New Roman" w:hAnsi="Arial" w:cs="Arial"/>
                <w:b/>
                <w:bCs/>
                <w:color w:val="000000"/>
                <w:sz w:val="29"/>
                <w:szCs w:val="29"/>
                <w:lang w:eastAsia="de-DE"/>
              </w:rPr>
              <w:t>Name des Cookies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b/>
                <w:bCs/>
                <w:color w:val="000000"/>
                <w:sz w:val="29"/>
                <w:szCs w:val="29"/>
                <w:lang w:eastAsia="de-DE"/>
              </w:rPr>
            </w:pPr>
            <w:r w:rsidRPr="00AD20DF">
              <w:rPr>
                <w:rFonts w:ascii="Arial" w:eastAsia="Times New Roman" w:hAnsi="Arial" w:cs="Arial"/>
                <w:b/>
                <w:bCs/>
                <w:color w:val="000000"/>
                <w:sz w:val="29"/>
                <w:szCs w:val="29"/>
                <w:lang w:eastAsia="de-DE"/>
              </w:rPr>
              <w:t>Verwendungs</w:t>
            </w:r>
            <w:r w:rsidRPr="00AD20DF">
              <w:rPr>
                <w:rFonts w:ascii="Arial" w:eastAsia="Times New Roman" w:hAnsi="Arial" w:cs="Arial"/>
                <w:b/>
                <w:bCs/>
                <w:color w:val="000000"/>
                <w:sz w:val="29"/>
                <w:szCs w:val="29"/>
                <w:lang w:eastAsia="de-DE"/>
              </w:rPr>
              <w:softHyphen/>
              <w:t>zweck</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b/>
                <w:bCs/>
                <w:color w:val="000000"/>
                <w:sz w:val="29"/>
                <w:szCs w:val="29"/>
                <w:lang w:eastAsia="de-DE"/>
              </w:rPr>
            </w:pPr>
            <w:r w:rsidRPr="00AD20DF">
              <w:rPr>
                <w:rFonts w:ascii="Arial" w:eastAsia="Times New Roman" w:hAnsi="Arial" w:cs="Arial"/>
                <w:b/>
                <w:bCs/>
                <w:color w:val="000000"/>
                <w:sz w:val="29"/>
                <w:szCs w:val="29"/>
                <w:lang w:eastAsia="de-DE"/>
              </w:rPr>
              <w:t>Speicherdauer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b/>
                <w:bCs/>
                <w:color w:val="000000"/>
                <w:sz w:val="29"/>
                <w:szCs w:val="29"/>
                <w:lang w:eastAsia="de-DE"/>
              </w:rPr>
            </w:pPr>
            <w:r w:rsidRPr="00AD20DF">
              <w:rPr>
                <w:rFonts w:ascii="Arial" w:eastAsia="Times New Roman" w:hAnsi="Arial" w:cs="Arial"/>
                <w:b/>
                <w:bCs/>
                <w:color w:val="000000"/>
                <w:sz w:val="29"/>
                <w:szCs w:val="29"/>
                <w:lang w:eastAsia="de-DE"/>
              </w:rPr>
              <w:t>Anbieter</w:t>
            </w:r>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Sitzungs-Cookie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Der Sitzungscookie ist für die Authentifizierung, die Verfolgung von Präferenzen und andere notwendige Funktionen erforderlich, um vollständig mit dieser Website interagieren zu können. Der Name des Sitzungscookies wird zufällig generiert.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Löschen sich automatisch mit dem Beenden des Browsers.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Eigener Cookie</w:t>
            </w:r>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plg_</w:t>
            </w:r>
            <w:proofErr w:type="spellStart"/>
            <w:r w:rsidRPr="00AD20DF">
              <w:rPr>
                <w:rFonts w:ascii="Arial" w:eastAsia="Times New Roman" w:hAnsi="Arial" w:cs="Arial"/>
                <w:color w:val="000000"/>
                <w:sz w:val="29"/>
                <w:szCs w:val="29"/>
                <w:lang w:eastAsia="de-DE"/>
              </w:rPr>
              <w:t>system</w:t>
            </w:r>
            <w:proofErr w:type="spellEnd"/>
            <w:r w:rsidRPr="00AD20DF">
              <w:rPr>
                <w:rFonts w:ascii="Arial" w:eastAsia="Times New Roman" w:hAnsi="Arial" w:cs="Arial"/>
                <w:color w:val="000000"/>
                <w:sz w:val="29"/>
                <w:szCs w:val="29"/>
                <w:lang w:eastAsia="de-DE"/>
              </w:rPr>
              <w:softHyphen/>
              <w:t>_</w:t>
            </w:r>
            <w:proofErr w:type="spellStart"/>
            <w:r w:rsidRPr="00AD20DF">
              <w:rPr>
                <w:rFonts w:ascii="Arial" w:eastAsia="Times New Roman" w:hAnsi="Arial" w:cs="Arial"/>
                <w:color w:val="000000"/>
                <w:sz w:val="29"/>
                <w:szCs w:val="29"/>
                <w:lang w:eastAsia="de-DE"/>
              </w:rPr>
              <w:t>eprivacy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Der </w:t>
            </w:r>
            <w:proofErr w:type="spellStart"/>
            <w:r w:rsidRPr="00AD20DF">
              <w:rPr>
                <w:rFonts w:ascii="Arial" w:eastAsia="Times New Roman" w:hAnsi="Arial" w:cs="Arial"/>
                <w:color w:val="000000"/>
                <w:sz w:val="29"/>
                <w:szCs w:val="29"/>
                <w:lang w:eastAsia="de-DE"/>
              </w:rPr>
              <w:t>ePrivacy</w:t>
            </w:r>
            <w:proofErr w:type="spellEnd"/>
            <w:r w:rsidRPr="00AD20DF">
              <w:rPr>
                <w:rFonts w:ascii="Arial" w:eastAsia="Times New Roman" w:hAnsi="Arial" w:cs="Arial"/>
                <w:color w:val="000000"/>
                <w:sz w:val="29"/>
                <w:szCs w:val="29"/>
                <w:lang w:eastAsia="de-DE"/>
              </w:rPr>
              <w:t>-Cookie wird gesetzt, um die Entscheidung zu speichern, dass Cookies gesetzt werden dürfen.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30 Tage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Eigener Cookie</w:t>
            </w:r>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CONSENT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Dieses Cookie enthält Informationen darüber, wie der Endbenutzer die Website verwendet und welche Werbung der Endbenutzer möglicherweise gesehen hat, bevor er diese Website besucht.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Mehrere Jahre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8"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lastRenderedPageBreak/>
              <w:t>NID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Das Cookie ist in Anfragen enthalten, die von den Browsern an Google-Websites gesendet werden. Das NID-Cookie enthält eine eindeutige ID, über die Google Ihre bevorzugten Einstellungen und andere Informationen speichert, insbesondere Ihre bevorzugte Sprache (z. B. Deutsch), wie viele Suchergebnisse pro Seite angezeigt werden sollen (z. B. 10 oder 20) und ob der Google </w:t>
            </w:r>
            <w:proofErr w:type="spellStart"/>
            <w:r w:rsidRPr="00AD20DF">
              <w:rPr>
                <w:rFonts w:ascii="Arial" w:eastAsia="Times New Roman" w:hAnsi="Arial" w:cs="Arial"/>
                <w:color w:val="000000"/>
                <w:sz w:val="29"/>
                <w:szCs w:val="29"/>
                <w:lang w:eastAsia="de-DE"/>
              </w:rPr>
              <w:t>SafeSearch</w:t>
            </w:r>
            <w:proofErr w:type="spellEnd"/>
            <w:r w:rsidRPr="00AD20DF">
              <w:rPr>
                <w:rFonts w:ascii="Arial" w:eastAsia="Times New Roman" w:hAnsi="Arial" w:cs="Arial"/>
                <w:color w:val="000000"/>
                <w:sz w:val="29"/>
                <w:szCs w:val="29"/>
                <w:lang w:eastAsia="de-DE"/>
              </w:rPr>
              <w:t>-Filter aktiviert sein soll.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6 Monate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9"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1P_JAR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Wird zur Optimierung von Werbung von Google </w:t>
            </w:r>
            <w:proofErr w:type="spellStart"/>
            <w:r w:rsidRPr="00AD20DF">
              <w:rPr>
                <w:rFonts w:ascii="Arial" w:eastAsia="Times New Roman" w:hAnsi="Arial" w:cs="Arial"/>
                <w:color w:val="000000"/>
                <w:sz w:val="29"/>
                <w:szCs w:val="29"/>
                <w:lang w:eastAsia="de-DE"/>
              </w:rPr>
              <w:t>DoubleClick</w:t>
            </w:r>
            <w:proofErr w:type="spellEnd"/>
            <w:r w:rsidRPr="00AD20DF">
              <w:rPr>
                <w:rFonts w:ascii="Arial" w:eastAsia="Times New Roman" w:hAnsi="Arial" w:cs="Arial"/>
                <w:color w:val="000000"/>
                <w:sz w:val="29"/>
                <w:szCs w:val="29"/>
                <w:lang w:eastAsia="de-DE"/>
              </w:rPr>
              <w:t xml:space="preserve"> eingesetzt, um für Nutzer relevante Anzeigen bereitzustellen, Berichte zur Kampagnenleistung zu verbessern oder um zu vermeiden, dass ein Nutzer dieselben Anzeigen mehrmals sieht.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30 Tage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0"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ANID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Hierbei handelt es sich um Cookies, die von Google AdWords verwendet werden, um die Leistung von Werbung zu überwachen und </w:t>
            </w:r>
            <w:r w:rsidRPr="00AD20DF">
              <w:rPr>
                <w:rFonts w:ascii="Arial" w:eastAsia="Times New Roman" w:hAnsi="Arial" w:cs="Arial"/>
                <w:color w:val="000000"/>
                <w:sz w:val="29"/>
                <w:szCs w:val="29"/>
                <w:lang w:eastAsia="de-DE"/>
              </w:rPr>
              <w:lastRenderedPageBreak/>
              <w:t>Anzeigen für Besucher auf der Grundlage der zuvor besuchten Websites zu schalten.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lastRenderedPageBreak/>
              <w:t>13 Monate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1"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lastRenderedPageBreak/>
              <w:t>CGIC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Wird von Google verwendet, um Benutzer</w:t>
            </w:r>
            <w:r w:rsidRPr="00AD20DF">
              <w:rPr>
                <w:rFonts w:ascii="Arial" w:eastAsia="Times New Roman" w:hAnsi="Arial" w:cs="Arial"/>
                <w:color w:val="000000"/>
                <w:sz w:val="29"/>
                <w:szCs w:val="29"/>
                <w:lang w:eastAsia="de-DE"/>
              </w:rPr>
              <w:softHyphen/>
              <w:t xml:space="preserve">einstellungen und -informationen zu speichern, wenn Seiten mit Google </w:t>
            </w:r>
            <w:proofErr w:type="spellStart"/>
            <w:r w:rsidRPr="00AD20DF">
              <w:rPr>
                <w:rFonts w:ascii="Arial" w:eastAsia="Times New Roman" w:hAnsi="Arial" w:cs="Arial"/>
                <w:color w:val="000000"/>
                <w:sz w:val="29"/>
                <w:szCs w:val="29"/>
                <w:lang w:eastAsia="de-DE"/>
              </w:rPr>
              <w:t>Maps</w:t>
            </w:r>
            <w:proofErr w:type="spellEnd"/>
            <w:r w:rsidRPr="00AD20DF">
              <w:rPr>
                <w:rFonts w:ascii="Arial" w:eastAsia="Times New Roman" w:hAnsi="Arial" w:cs="Arial"/>
                <w:color w:val="000000"/>
                <w:sz w:val="29"/>
                <w:szCs w:val="29"/>
                <w:lang w:eastAsia="de-DE"/>
              </w:rPr>
              <w:t xml:space="preserve"> darauf angezeigt werden.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6 Monate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2"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DV</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Wird von Google verwendet, um Benutzer</w:t>
            </w:r>
            <w:r w:rsidRPr="00AD20DF">
              <w:rPr>
                <w:rFonts w:ascii="Arial" w:eastAsia="Times New Roman" w:hAnsi="Arial" w:cs="Arial"/>
                <w:color w:val="000000"/>
                <w:sz w:val="29"/>
                <w:szCs w:val="29"/>
                <w:lang w:eastAsia="de-DE"/>
              </w:rPr>
              <w:softHyphen/>
              <w:t xml:space="preserve">einstellungen und -informationen zu speichern, wenn Seiten mit Google </w:t>
            </w:r>
            <w:proofErr w:type="spellStart"/>
            <w:r w:rsidRPr="00AD20DF">
              <w:rPr>
                <w:rFonts w:ascii="Arial" w:eastAsia="Times New Roman" w:hAnsi="Arial" w:cs="Arial"/>
                <w:color w:val="000000"/>
                <w:sz w:val="29"/>
                <w:szCs w:val="29"/>
                <w:lang w:eastAsia="de-DE"/>
              </w:rPr>
              <w:t>Maps</w:t>
            </w:r>
            <w:proofErr w:type="spellEnd"/>
            <w:r w:rsidRPr="00AD20DF">
              <w:rPr>
                <w:rFonts w:ascii="Arial" w:eastAsia="Times New Roman" w:hAnsi="Arial" w:cs="Arial"/>
                <w:color w:val="000000"/>
                <w:sz w:val="29"/>
                <w:szCs w:val="29"/>
                <w:lang w:eastAsia="de-DE"/>
              </w:rPr>
              <w:t xml:space="preserve"> darauf angezeigt werden.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Löschen sich automatisch mit dem Beenden des Browsers.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3"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SNID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Wird vom Google </w:t>
            </w:r>
            <w:proofErr w:type="spellStart"/>
            <w:r w:rsidRPr="00AD20DF">
              <w:rPr>
                <w:rFonts w:ascii="Arial" w:eastAsia="Times New Roman" w:hAnsi="Arial" w:cs="Arial"/>
                <w:color w:val="000000"/>
                <w:sz w:val="29"/>
                <w:szCs w:val="29"/>
                <w:lang w:eastAsia="de-DE"/>
              </w:rPr>
              <w:t>Maps</w:t>
            </w:r>
            <w:proofErr w:type="spellEnd"/>
            <w:r w:rsidRPr="00AD20DF">
              <w:rPr>
                <w:rFonts w:ascii="Arial" w:eastAsia="Times New Roman" w:hAnsi="Arial" w:cs="Arial"/>
                <w:color w:val="000000"/>
                <w:sz w:val="29"/>
                <w:szCs w:val="29"/>
                <w:lang w:eastAsia="de-DE"/>
              </w:rPr>
              <w:t>-Modul installiert, das zum Einfügen von Karten in die Seite verwendet wird.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6 Monate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4"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_gat_gtag_UA</w:t>
            </w:r>
            <w:r w:rsidRPr="00AD20DF">
              <w:rPr>
                <w:rFonts w:ascii="Arial" w:eastAsia="Times New Roman" w:hAnsi="Arial" w:cs="Arial"/>
                <w:color w:val="000000"/>
                <w:sz w:val="29"/>
                <w:szCs w:val="29"/>
                <w:lang w:eastAsia="de-DE"/>
              </w:rPr>
              <w:softHyphen/>
              <w:t>_58076915_57</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Wird von Google Analytics verwendet, um die Anforderungsrate einzuschränken.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1 Tag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5"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_</w:t>
            </w:r>
            <w:proofErr w:type="spellStart"/>
            <w:r w:rsidRPr="00AD20DF">
              <w:rPr>
                <w:rFonts w:ascii="Arial" w:eastAsia="Times New Roman" w:hAnsi="Arial" w:cs="Arial"/>
                <w:color w:val="000000"/>
                <w:sz w:val="29"/>
                <w:szCs w:val="29"/>
                <w:lang w:eastAsia="de-DE"/>
              </w:rPr>
              <w:t>ga</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Registriert eine eindeutige ID, die verwendet wird, um statistische Daten dazu, wie der Besucher die Website nutzt, zu generieren.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1 Tag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6"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_</w:t>
            </w:r>
            <w:proofErr w:type="spellStart"/>
            <w:r w:rsidRPr="00AD20DF">
              <w:rPr>
                <w:rFonts w:ascii="Arial" w:eastAsia="Times New Roman" w:hAnsi="Arial" w:cs="Arial"/>
                <w:color w:val="000000"/>
                <w:sz w:val="29"/>
                <w:szCs w:val="29"/>
                <w:lang w:eastAsia="de-DE"/>
              </w:rPr>
              <w:t>gid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Registriert eine eindeutige ID, die verwendet wird, um statistische Daten dazu, wie der </w:t>
            </w:r>
            <w:r w:rsidRPr="00AD20DF">
              <w:rPr>
                <w:rFonts w:ascii="Arial" w:eastAsia="Times New Roman" w:hAnsi="Arial" w:cs="Arial"/>
                <w:color w:val="000000"/>
                <w:sz w:val="29"/>
                <w:szCs w:val="29"/>
                <w:lang w:eastAsia="de-DE"/>
              </w:rPr>
              <w:lastRenderedPageBreak/>
              <w:t>Besucher die Website nutzt, zu generieren.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lastRenderedPageBreak/>
              <w:t>1 Tag</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7"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lastRenderedPageBreak/>
              <w:t>_</w:t>
            </w:r>
            <w:proofErr w:type="spellStart"/>
            <w:r w:rsidRPr="00AD20DF">
              <w:rPr>
                <w:rFonts w:ascii="Arial" w:eastAsia="Times New Roman" w:hAnsi="Arial" w:cs="Arial"/>
                <w:color w:val="000000"/>
                <w:sz w:val="29"/>
                <w:szCs w:val="29"/>
                <w:lang w:eastAsia="de-DE"/>
              </w:rPr>
              <w:t>gat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Dient zum Drosseln der Anforderungsrate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1 Minute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8"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SIDCC</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Diese Google Cookies speichern Informationen über Nutzereinstellungen und -informationen für Google </w:t>
            </w:r>
            <w:proofErr w:type="spellStart"/>
            <w:r w:rsidRPr="00AD20DF">
              <w:rPr>
                <w:rFonts w:ascii="Arial" w:eastAsia="Times New Roman" w:hAnsi="Arial" w:cs="Arial"/>
                <w:color w:val="000000"/>
                <w:sz w:val="29"/>
                <w:szCs w:val="29"/>
                <w:lang w:eastAsia="de-DE"/>
              </w:rPr>
              <w:t>Maps</w:t>
            </w:r>
            <w:proofErr w:type="spellEnd"/>
            <w:r w:rsidRPr="00AD20DF">
              <w:rPr>
                <w:rFonts w:ascii="Arial" w:eastAsia="Times New Roman" w:hAnsi="Arial" w:cs="Arial"/>
                <w:color w:val="000000"/>
                <w:sz w:val="29"/>
                <w:szCs w:val="29"/>
                <w:lang w:eastAsia="de-DE"/>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3 Monate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19"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SEARCH_SAMESITE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proofErr w:type="spellStart"/>
            <w:r w:rsidRPr="00AD20DF">
              <w:rPr>
                <w:rFonts w:ascii="Arial" w:eastAsia="Times New Roman" w:hAnsi="Arial" w:cs="Arial"/>
                <w:color w:val="000000"/>
                <w:sz w:val="29"/>
                <w:szCs w:val="29"/>
                <w:lang w:eastAsia="de-DE"/>
              </w:rPr>
              <w:t>SameSite</w:t>
            </w:r>
            <w:proofErr w:type="spellEnd"/>
            <w:r w:rsidRPr="00AD20DF">
              <w:rPr>
                <w:rFonts w:ascii="Arial" w:eastAsia="Times New Roman" w:hAnsi="Arial" w:cs="Arial"/>
                <w:color w:val="000000"/>
                <w:sz w:val="29"/>
                <w:szCs w:val="29"/>
                <w:lang w:eastAsia="de-DE"/>
              </w:rPr>
              <w:t xml:space="preserve"> verhindert, dass der Browser dieses Cookie zusammen mit Cross-Site-Anfragen sendet. Das Hauptziel besteht darin, das Risiko von Informationslecks zwischen den Herkunftsländern zu verringern. Es bietet auch einen gewissen Schutz vor Cross-Site Request </w:t>
            </w:r>
            <w:proofErr w:type="spellStart"/>
            <w:r w:rsidRPr="00AD20DF">
              <w:rPr>
                <w:rFonts w:ascii="Arial" w:eastAsia="Times New Roman" w:hAnsi="Arial" w:cs="Arial"/>
                <w:color w:val="000000"/>
                <w:sz w:val="29"/>
                <w:szCs w:val="29"/>
                <w:lang w:eastAsia="de-DE"/>
              </w:rPr>
              <w:t>Forgery</w:t>
            </w:r>
            <w:proofErr w:type="spellEnd"/>
            <w:r w:rsidRPr="00AD20DF">
              <w:rPr>
                <w:rFonts w:ascii="Arial" w:eastAsia="Times New Roman" w:hAnsi="Arial" w:cs="Arial"/>
                <w:color w:val="000000"/>
                <w:sz w:val="29"/>
                <w:szCs w:val="29"/>
                <w:lang w:eastAsia="de-DE"/>
              </w:rPr>
              <w:t>-Angriffen.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6 Monate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20"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APISID, HSID, SAPISID, SID und SSID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Diese Google Sicherheits-Cookies helfen den Nutzer zu authentifizieren, betrügerische Verwendung von Anmeldeinformationen zu verhindern und Nutzerdaten vor dem Zugriff durch Unbefugte zu schützen.</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2 Jahre</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21" w:tgtFrame="_blank" w:history="1">
              <w:r w:rsidRPr="00AD20DF">
                <w:rPr>
                  <w:rFonts w:ascii="Arial" w:eastAsia="Times New Roman" w:hAnsi="Arial" w:cs="Arial"/>
                  <w:color w:val="0000FF"/>
                  <w:sz w:val="29"/>
                  <w:szCs w:val="29"/>
                  <w:u w:val="single"/>
                  <w:lang w:eastAsia="de-DE"/>
                </w:rPr>
                <w:t>Google</w:t>
              </w:r>
            </w:hyperlink>
          </w:p>
        </w:tc>
      </w:tr>
      <w:tr w:rsidR="00AD20DF" w:rsidRPr="00AD20DF" w:rsidTr="00AD20DF">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NID</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t xml:space="preserve">Das Cookie ist in Anfragen enthalten, die von den Browsern an Google-Websites gesendet werden. Das </w:t>
            </w:r>
            <w:r w:rsidRPr="00AD20DF">
              <w:rPr>
                <w:rFonts w:ascii="Arial" w:eastAsia="Times New Roman" w:hAnsi="Arial" w:cs="Arial"/>
                <w:color w:val="000000"/>
                <w:sz w:val="29"/>
                <w:szCs w:val="29"/>
                <w:lang w:eastAsia="de-DE"/>
              </w:rPr>
              <w:lastRenderedPageBreak/>
              <w:t xml:space="preserve">NID-Cookie enthält eine eindeutige ID, über die Google Ihre bevorzugten Einstellungen und andere Informationen speichert, insbesondere Ihre bevorzugte Sprache (z. B. Deutsch), wie viele Suchergebnisse pro Seite angezeigt werden sollen (z. B. 10 oder 20) und ob der Google </w:t>
            </w:r>
            <w:proofErr w:type="spellStart"/>
            <w:r w:rsidRPr="00AD20DF">
              <w:rPr>
                <w:rFonts w:ascii="Arial" w:eastAsia="Times New Roman" w:hAnsi="Arial" w:cs="Arial"/>
                <w:color w:val="000000"/>
                <w:sz w:val="29"/>
                <w:szCs w:val="29"/>
                <w:lang w:eastAsia="de-DE"/>
              </w:rPr>
              <w:t>SafeSearch</w:t>
            </w:r>
            <w:proofErr w:type="spellEnd"/>
            <w:r w:rsidRPr="00AD20DF">
              <w:rPr>
                <w:rFonts w:ascii="Arial" w:eastAsia="Times New Roman" w:hAnsi="Arial" w:cs="Arial"/>
                <w:color w:val="000000"/>
                <w:sz w:val="29"/>
                <w:szCs w:val="29"/>
                <w:lang w:eastAsia="de-DE"/>
              </w:rPr>
              <w:t>-Filter aktiviert sein soll.</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r w:rsidRPr="00AD20DF">
              <w:rPr>
                <w:rFonts w:ascii="Arial" w:eastAsia="Times New Roman" w:hAnsi="Arial" w:cs="Arial"/>
                <w:color w:val="000000"/>
                <w:sz w:val="29"/>
                <w:szCs w:val="29"/>
                <w:lang w:eastAsia="de-DE"/>
              </w:rPr>
              <w:lastRenderedPageBreak/>
              <w:t>1 Jahr</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AD20DF" w:rsidRPr="00AD20DF" w:rsidRDefault="00AD20DF" w:rsidP="00AD20DF">
            <w:pPr>
              <w:spacing w:after="0" w:line="240" w:lineRule="auto"/>
              <w:rPr>
                <w:rFonts w:ascii="Arial" w:eastAsia="Times New Roman" w:hAnsi="Arial" w:cs="Arial"/>
                <w:color w:val="000000"/>
                <w:sz w:val="29"/>
                <w:szCs w:val="29"/>
                <w:lang w:eastAsia="de-DE"/>
              </w:rPr>
            </w:pPr>
            <w:hyperlink r:id="rId22" w:tgtFrame="_blank" w:history="1">
              <w:r w:rsidRPr="00AD20DF">
                <w:rPr>
                  <w:rFonts w:ascii="Arial" w:eastAsia="Times New Roman" w:hAnsi="Arial" w:cs="Arial"/>
                  <w:color w:val="0000FF"/>
                  <w:sz w:val="29"/>
                  <w:szCs w:val="29"/>
                  <w:u w:val="single"/>
                  <w:lang w:eastAsia="de-DE"/>
                </w:rPr>
                <w:t>Google</w:t>
              </w:r>
            </w:hyperlink>
          </w:p>
        </w:tc>
      </w:tr>
    </w:tbl>
    <w:p w:rsidR="00F76F80" w:rsidRDefault="00AD20DF">
      <w:r w:rsidRPr="00AD20DF">
        <w:rPr>
          <w:rFonts w:ascii="Arial" w:eastAsia="Times New Roman" w:hAnsi="Arial" w:cs="Arial"/>
          <w:color w:val="000000"/>
          <w:sz w:val="29"/>
          <w:szCs w:val="29"/>
          <w:lang w:eastAsia="de-DE"/>
        </w:rPr>
        <w:lastRenderedPageBreak/>
        <w:br/>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VI. Rechte der betroffenen Person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Sie haben ein Recht auf Auskunft über die bei uns über Sie gespeicherten personenbezogenen Daten. Nach den gesetzlichen Bestimmungen haben Sie ebenfalls ein Recht auf Berichtigung unrichtiger Daten, Sperrung, Datenübertragbarkeit und Löschung Ihrer personenbezogenen Daten. Senden Sie hierzu eine E-Mail an uns mit dem Betreff "Datenschutz". Sie haben ebenfalls ein Recht auf Beschwerde bei einer Datenschutz-Aufsichtsbehörde (s.o.), sofern Sie der Ansicht sind, dass eine Verarbeitung der Sie betreffenden personenbezogenen Daten gegen die gesetzlichen Bestimmungen verstößt. Sofern Sie eine Einwilligung erteilt haben, haben Sie das Recht, die Einwilligung jederzeit zu widerrufen. Hiervon wird die Rechtsmäßigkeit der aufgrund der Einwilligung bis zum Widerruf erfolgten Verarbeitung nicht berührt. Sie können der künftigen Verarbeitung Ihrer personenbezogenen Daten entsprechend den gesetzlichen Vorgaben jederzeit widersprechen. Der Widerspruch kann insbesondere gegen die Verarbeitung für Zwecke der Direktwerbung erfolgen.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VII. Speicherdauer der personenbezogenen Daten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 xml:space="preserve">Wir speichern personenbezogene Daten für die Dauer der jeweiligen </w:t>
      </w:r>
      <w:r w:rsidRPr="00AD20DF">
        <w:rPr>
          <w:rFonts w:ascii="Arial" w:eastAsia="Times New Roman" w:hAnsi="Arial" w:cs="Arial"/>
          <w:color w:val="000000"/>
          <w:sz w:val="29"/>
          <w:szCs w:val="29"/>
          <w:shd w:val="clear" w:color="auto" w:fill="FFFFFF"/>
          <w:lang w:eastAsia="de-DE"/>
        </w:rPr>
        <w:lastRenderedPageBreak/>
        <w:t>gesetzlichen Aufbewahrungsfrist bzw. solange der Zweck der Erhebung besteht. Nach Ablauf der Aufbewahrungsfrist erfolgt eine routinemäßige Löschung der Daten, sofern nicht eine Erforderlichkeit für eine Vertragsanbahnung oder für die Vertragserfüllung besteht. Sofern die Daten der Nutzer nicht gelöscht werden, weil sie für andere und gesetzlich zulässige Zwecke erforderlich sind, wird deren Verarbeitung soweit wie möglich eingeschränkt. Die Daten werden dementsprechend nach Möglichkeit gesperrt und nicht für andere Zwecke verarbeitet. Das gilt z.B. für Daten der Nutzer, die aus handels- oder steuerrechtlichen Gründen aufbewahrt werden müssen.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b/>
          <w:bCs/>
          <w:color w:val="000000"/>
          <w:sz w:val="29"/>
          <w:szCs w:val="29"/>
          <w:shd w:val="clear" w:color="auto" w:fill="FFFFFF"/>
          <w:lang w:eastAsia="de-DE"/>
        </w:rPr>
        <w:t>VIII. Sicherheitsinformationen</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Wir sind sehr bemüht, Ihre personenbezogenen Daten durch Ergreifung aller technischen und organisatorischen Möglichkeiten so zu verarbeiten, dass die Vorschriften der Datenschutzgesetze eingehalten werden und um damit diese Daten zu schützen. Unsere Webseite bzw. die Kommunikation über unsere Webseite mit uns ist per HTTPS verschlüsselt.</w:t>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lang w:eastAsia="de-DE"/>
        </w:rPr>
        <w:br/>
      </w:r>
      <w:r w:rsidRPr="00AD20DF">
        <w:rPr>
          <w:rFonts w:ascii="Arial" w:eastAsia="Times New Roman" w:hAnsi="Arial" w:cs="Arial"/>
          <w:color w:val="000000"/>
          <w:sz w:val="29"/>
          <w:szCs w:val="29"/>
          <w:shd w:val="clear" w:color="auto" w:fill="FFFFFF"/>
          <w:lang w:eastAsia="de-DE"/>
        </w:rPr>
        <w:t>Stand: Dezember 2024</w:t>
      </w:r>
    </w:p>
    <w:sectPr w:rsidR="00F76F8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CC3A86"/>
    <w:multiLevelType w:val="multilevel"/>
    <w:tmpl w:val="CD3C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DF"/>
    <w:rsid w:val="008D3473"/>
    <w:rsid w:val="00AD20DF"/>
    <w:rsid w:val="00CB3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B7E"/>
  <w15:chartTrackingRefBased/>
  <w15:docId w15:val="{B8BF8664-849F-47AA-BFA8-4FBC386B9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2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52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cies.google.com/technologies/types?hl=de" TargetMode="External"/><Relationship Id="rId13" Type="http://schemas.openxmlformats.org/officeDocument/2006/relationships/hyperlink" Target="https://policies.google.com/technologies/types?hl=de" TargetMode="External"/><Relationship Id="rId18" Type="http://schemas.openxmlformats.org/officeDocument/2006/relationships/hyperlink" Target="https://policies.google.com/technologies/types?hl=de" TargetMode="External"/><Relationship Id="rId3" Type="http://schemas.openxmlformats.org/officeDocument/2006/relationships/settings" Target="settings.xml"/><Relationship Id="rId21" Type="http://schemas.openxmlformats.org/officeDocument/2006/relationships/hyperlink" Target="https://policies.google.com/technologies/types?hl=de" TargetMode="External"/><Relationship Id="rId7" Type="http://schemas.openxmlformats.org/officeDocument/2006/relationships/hyperlink" Target="mailto:poststelle@ldi.nrw.de" TargetMode="External"/><Relationship Id="rId12" Type="http://schemas.openxmlformats.org/officeDocument/2006/relationships/hyperlink" Target="https://policies.google.com/technologies/types?hl=de" TargetMode="External"/><Relationship Id="rId17" Type="http://schemas.openxmlformats.org/officeDocument/2006/relationships/hyperlink" Target="https://policies.google.com/technologies/types?hl=de" TargetMode="External"/><Relationship Id="rId2" Type="http://schemas.openxmlformats.org/officeDocument/2006/relationships/styles" Target="styles.xml"/><Relationship Id="rId16" Type="http://schemas.openxmlformats.org/officeDocument/2006/relationships/hyperlink" Target="https://policies.google.com/technologies/types?hl=de" TargetMode="External"/><Relationship Id="rId20" Type="http://schemas.openxmlformats.org/officeDocument/2006/relationships/hyperlink" Target="https://policies.google.com/technologies/types?hl=de" TargetMode="External"/><Relationship Id="rId1" Type="http://schemas.openxmlformats.org/officeDocument/2006/relationships/numbering" Target="numbering.xml"/><Relationship Id="rId6" Type="http://schemas.openxmlformats.org/officeDocument/2006/relationships/hyperlink" Target="mailto:datenschutz@europeanstaal.eu" TargetMode="External"/><Relationship Id="rId11" Type="http://schemas.openxmlformats.org/officeDocument/2006/relationships/hyperlink" Target="https://policies.google.com/technologies/types?hl=de" TargetMode="External"/><Relationship Id="rId24" Type="http://schemas.openxmlformats.org/officeDocument/2006/relationships/theme" Target="theme/theme1.xml"/><Relationship Id="rId5" Type="http://schemas.openxmlformats.org/officeDocument/2006/relationships/hyperlink" Target="mailto:datenschutz@europeanstaal.eu" TargetMode="External"/><Relationship Id="rId15" Type="http://schemas.openxmlformats.org/officeDocument/2006/relationships/hyperlink" Target="https://policies.google.com/technologies/types?hl=de" TargetMode="External"/><Relationship Id="rId23" Type="http://schemas.openxmlformats.org/officeDocument/2006/relationships/fontTable" Target="fontTable.xml"/><Relationship Id="rId10" Type="http://schemas.openxmlformats.org/officeDocument/2006/relationships/hyperlink" Target="https://policies.google.com/technologies/types?hl=de" TargetMode="External"/><Relationship Id="rId19" Type="http://schemas.openxmlformats.org/officeDocument/2006/relationships/hyperlink" Target="https://policies.google.com/technologies/types?hl=de" TargetMode="External"/><Relationship Id="rId4" Type="http://schemas.openxmlformats.org/officeDocument/2006/relationships/webSettings" Target="webSettings.xml"/><Relationship Id="rId9" Type="http://schemas.openxmlformats.org/officeDocument/2006/relationships/hyperlink" Target="https://policies.google.com/technologies/types?hl=de" TargetMode="External"/><Relationship Id="rId14" Type="http://schemas.openxmlformats.org/officeDocument/2006/relationships/hyperlink" Target="https://policies.google.com/technologies/types?hl=de" TargetMode="External"/><Relationship Id="rId22" Type="http://schemas.openxmlformats.org/officeDocument/2006/relationships/hyperlink" Target="https://policies.google.com/technologies/types?hl=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1869</Words>
  <Characters>11779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HBL Holding GmbH</Company>
  <LinksUpToDate>false</LinksUpToDate>
  <CharactersWithSpaces>13621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Sobanski, Torsten</dc:creator>
  <cp:keywords/>
  <dc:description/>
  <cp:lastModifiedBy>Sobanski, Torsten</cp:lastModifiedBy>
  <cp:revision>1</cp:revision>
  <dcterms:created xsi:type="dcterms:W3CDTF">2025-07-02T05:55:00Z</dcterms:created>
  <dcterms:modified xsi:type="dcterms:W3CDTF">2025-07-02T06:00:00Z</dcterms:modified>
</cp:coreProperties>
</file>